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3478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</w:rPr>
        <w:t>搬家服务合同</w:t>
      </w:r>
    </w:p>
    <w:p w14:paraId="0BD157BA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甲方（委托方）：</w:t>
      </w:r>
    </w:p>
    <w:p w14:paraId="19E20BED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姓名/公司名称：________________________</w:t>
      </w:r>
    </w:p>
    <w:p w14:paraId="0CEA163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联系方式：____________________________</w:t>
      </w:r>
    </w:p>
    <w:p w14:paraId="0504037D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地址：________________________________</w:t>
      </w:r>
    </w:p>
    <w:p w14:paraId="02F8683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55C8671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乙方（服务方）：</w:t>
      </w:r>
    </w:p>
    <w:p w14:paraId="0D373827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公司名称：____________________________</w:t>
      </w:r>
    </w:p>
    <w:p w14:paraId="36423A77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营业执照号：__________________________</w:t>
      </w:r>
    </w:p>
    <w:p w14:paraId="27DC344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联系人及电话：________________________</w:t>
      </w:r>
    </w:p>
    <w:p w14:paraId="6464E1A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14F9556E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第一条 服务明细</w:t>
      </w:r>
    </w:p>
    <w:p w14:paraId="7C2334E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搬运物品清单（需甲方签字确认）：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建议尽可能详细列明所有搬运物品，明确标注易碎贵重物品、需特殊包装物品、特殊物品等信息，经双方签字盖章确认。</w:t>
      </w:r>
    </w:p>
    <w:p w14:paraId="0612313C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大件物品（如家具、家电）：________（型号/数量）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包含基本家具家电的拆装</w:t>
      </w:r>
    </w:p>
    <w:p w14:paraId="6194D0C4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易碎品（如玻璃、瓷器）：________（需特殊包装）</w:t>
      </w:r>
    </w:p>
    <w:p w14:paraId="4808A6B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贵重物品（如珠宝、现金）：________（建议甲方自行携带）</w:t>
      </w:r>
    </w:p>
    <w:p w14:paraId="5E8ADF9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其他：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建议明确乙方服务范围，是否包含打包、搬运、装卸、摆放等服务。</w:t>
      </w:r>
      <w:r>
        <w:rPr>
          <w:rFonts w:hint="eastAsia" w:ascii="仿宋" w:hAnsi="仿宋" w:eastAsia="仿宋" w:cs="仿宋"/>
          <w:sz w:val="24"/>
          <w:szCs w:val="32"/>
        </w:rPr>
        <w:t>__________________________</w:t>
      </w:r>
    </w:p>
    <w:p w14:paraId="22FC070F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服务流程：</w:t>
      </w:r>
    </w:p>
    <w:p w14:paraId="554B62D2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包装：□乙方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免费</w:t>
      </w:r>
      <w:r>
        <w:rPr>
          <w:rFonts w:hint="eastAsia" w:ascii="仿宋" w:hAnsi="仿宋" w:eastAsia="仿宋" w:cs="仿宋"/>
          <w:sz w:val="24"/>
          <w:szCs w:val="32"/>
        </w:rPr>
        <w:t>提供包装材料 □甲方自理</w:t>
      </w:r>
    </w:p>
    <w:p w14:paraId="75BFC9EE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搬运车辆：车型________，车牌号________，载重________吨</w:t>
      </w:r>
    </w:p>
    <w:p w14:paraId="35B50B62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搬运时间：____年____月____日____时（因天气/交通延误可协商顺延）</w:t>
      </w:r>
    </w:p>
    <w:p w14:paraId="644D20E3"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起送地址：</w:t>
      </w:r>
    </w:p>
    <w:p w14:paraId="4A2E71C3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终点地址：</w:t>
      </w:r>
    </w:p>
    <w:p w14:paraId="79EB33E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601CE92A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第二条 费用与支付</w:t>
      </w:r>
    </w:p>
    <w:p w14:paraId="783235D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费用明细：</w:t>
      </w:r>
    </w:p>
    <w:p w14:paraId="4EE925C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基础费：_____元（含____公里内运输，超公里按____元/公里加收）</w:t>
      </w:r>
    </w:p>
    <w:p w14:paraId="51A152FF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附加费：楼层费（无电梯____元/层）、大件搬运费（如钢琴____元/台）</w:t>
      </w:r>
    </w:p>
    <w:p w14:paraId="6A5678F8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总费用预估：_____元（以实际发生为准）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如因乙方原因导致服务延误或额外成本，由乙方自行承担，甲方无需支付额外费用。</w:t>
      </w:r>
    </w:p>
    <w:p w14:paraId="6B8551D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支付方式：</w:t>
      </w:r>
    </w:p>
    <w:p w14:paraId="369B6D9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签约付定金____元（不超过总费用20%）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此定金在最终结算时抵充服务费</w:t>
      </w:r>
      <w:r>
        <w:rPr>
          <w:rFonts w:hint="eastAsia" w:ascii="仿宋" w:hAnsi="仿宋" w:eastAsia="仿宋" w:cs="仿宋"/>
          <w:sz w:val="24"/>
          <w:szCs w:val="32"/>
        </w:rPr>
        <w:t>，余款于搬运完成后____小时内结清。</w:t>
      </w:r>
    </w:p>
    <w:p w14:paraId="45C45C63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乙方提供正规发票。</w:t>
      </w:r>
    </w:p>
    <w:p w14:paraId="56B7739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0588CAE7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第三条 保险与赔偿责任</w:t>
      </w:r>
    </w:p>
    <w:p w14:paraId="7BCD643A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乙方需为搬运物品购买运输保险（保额____元），保险单据随合同附上。</w:t>
      </w:r>
    </w:p>
    <w:p w14:paraId="15F5EE6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损坏赔偿：</w:t>
      </w:r>
    </w:p>
    <w:p w14:paraId="7025826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一般物品：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乙方应按照市场价值全额赔偿，不得以任何原因减免赔偿责任。</w:t>
      </w:r>
    </w:p>
    <w:p w14:paraId="53CDC354"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贵重物品：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甲方在搬运清单中标注的贵重物品，乙方应提供额外专用包装，并单独投保，如因乙方原因造成此类物品损坏丢失，乙方应按照市场价值或甲方提供的购买凭证全额赔偿。</w:t>
      </w:r>
    </w:p>
    <w:p w14:paraId="16B6BD48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甲方在服务完成后验收，发现损坏丢失向乙方提出，双方共同确认后，在签收单上注明情况，若当场未能发现，甲方可在服务完成后x天内向乙方提出，乙方应在x日内赔偿。</w:t>
      </w:r>
    </w:p>
    <w:p w14:paraId="40CD9EB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第四条 违约责任</w:t>
      </w:r>
    </w:p>
    <w:p w14:paraId="61BA3F0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乙方原因导致服务取消，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甲方有权解除合同并要求，乙方</w:t>
      </w:r>
      <w:r>
        <w:rPr>
          <w:rFonts w:hint="eastAsia" w:ascii="仿宋" w:hAnsi="仿宋" w:eastAsia="仿宋" w:cs="仿宋"/>
          <w:sz w:val="24"/>
          <w:szCs w:val="32"/>
        </w:rPr>
        <w:t>双倍返还定金。</w:t>
      </w:r>
    </w:p>
    <w:p w14:paraId="5480BD11"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甲方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可提前x小时内免费取消或改期，乙方应全额退还定金。</w:t>
      </w:r>
    </w:p>
    <w:p w14:paraId="292BB5A7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乙方未按照合同约定时间履行义务，每迟延x小时，支付服务费x‰的违约金，迟延超过x小时，甲方有权要求乙方双倍返还定金，并赔偿相应损失。</w:t>
      </w:r>
    </w:p>
    <w:p w14:paraId="260D0343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乙方未按照合同约定提供符合要求的服务，甲方有权解除合同，并要求乙方双倍返还定金。</w:t>
      </w:r>
    </w:p>
    <w:p w14:paraId="5492FC9E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3749681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第五条 其他条款</w:t>
      </w:r>
    </w:p>
    <w:p w14:paraId="6116830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特殊要求：________________（如宠物随行、宗教物品处理等）。</w:t>
      </w:r>
    </w:p>
    <w:p w14:paraId="7582D60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争议解决：向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甲方所在地</w:t>
      </w:r>
      <w:r>
        <w:rPr>
          <w:rFonts w:hint="eastAsia" w:ascii="仿宋" w:hAnsi="仿宋" w:eastAsia="仿宋" w:cs="仿宋"/>
          <w:sz w:val="24"/>
          <w:szCs w:val="32"/>
        </w:rPr>
        <w:t>________人民法院提起诉讼。</w:t>
      </w:r>
    </w:p>
    <w:p w14:paraId="00144882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本合同经甲乙双方签字并加盖公章后生效。本合同一式x份，甲方执x份，乙方执x份。</w:t>
      </w:r>
    </w:p>
    <w:p w14:paraId="5981C4BE">
      <w:pPr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 w14:paraId="5E82D4C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648CD29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7A07CEE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甲方签字/盖章：________</w:t>
      </w:r>
    </w:p>
    <w:p w14:paraId="6E5C3A2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4E34670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5CFE7D58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0CF5FFF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乙方签字/盖章：________</w:t>
      </w:r>
    </w:p>
    <w:p w14:paraId="3DD70B7E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0775CBD7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1DD27A6E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日期：________________</w:t>
      </w:r>
    </w:p>
    <w:p w14:paraId="5AB940DD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7BE69D2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7679B"/>
    <w:rsid w:val="5AA7329C"/>
    <w:rsid w:val="6B07679B"/>
    <w:rsid w:val="6D7FD26A"/>
    <w:rsid w:val="79E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1406</Characters>
  <Lines>0</Lines>
  <Paragraphs>0</Paragraphs>
  <TotalTime>124</TotalTime>
  <ScaleCrop>false</ScaleCrop>
  <LinksUpToDate>false</LinksUpToDate>
  <CharactersWithSpaces>1412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2025-06-17T13:22:00Z</dcterms:created>
  <dc:creator>华通方圆</dc:creator>
  <cp:lastModifiedBy>周祖光</cp:lastModifiedBy>
  <dcterms:modified xsi:type="dcterms:W3CDTF">2025-06-25T05:15:18Z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4FB000A53C38B2CC3B8E5968D95E93DD_43</vt:lpwstr>
  </property>
  <property fmtid="{D5CDD505-2E9C-101B-9397-08002B2CF9AE}" pid="4" name="KSOTemplateDocerSaveRecord">
    <vt:lpwstr>eyJoZGlkIjoiNmRlNzhkODg4YjZjMjFkZDY2ZmYyYWZmNmRmOTQ5NzciLCJ1c2VySWQiOiIxNjczMDgwMjc2In0=</vt:lpwstr>
  </property>
</Properties>
</file>